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5D1E" w14:textId="62CD001B" w:rsidR="0008481A" w:rsidRPr="0008481A" w:rsidRDefault="0008481A" w:rsidP="0008481A">
      <w:pPr>
        <w:rPr>
          <w:b/>
          <w:bCs/>
          <w:sz w:val="32"/>
          <w:szCs w:val="32"/>
        </w:rPr>
      </w:pPr>
      <w:r w:rsidRPr="0008481A">
        <w:rPr>
          <w:b/>
          <w:bCs/>
          <w:sz w:val="32"/>
          <w:szCs w:val="32"/>
        </w:rPr>
        <w:t xml:space="preserve">PESEL pod szczególną ochroną </w:t>
      </w:r>
    </w:p>
    <w:p w14:paraId="78D9D399" w14:textId="29949DAA" w:rsidR="00DC4AB0" w:rsidRPr="0008481A" w:rsidRDefault="00DC4AB0" w:rsidP="0008481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8481A">
        <w:rPr>
          <w:b/>
          <w:bCs/>
        </w:rPr>
        <w:t>Od 1 czerwca 2024 r. banki, instytucje pożyczkowe</w:t>
      </w:r>
      <w:r w:rsidR="00994DE1">
        <w:rPr>
          <w:b/>
          <w:bCs/>
        </w:rPr>
        <w:t xml:space="preserve">, </w:t>
      </w:r>
      <w:r w:rsidR="00F04D67">
        <w:rPr>
          <w:b/>
          <w:bCs/>
        </w:rPr>
        <w:t xml:space="preserve">leasingodawcy, </w:t>
      </w:r>
      <w:r w:rsidR="00994DE1">
        <w:rPr>
          <w:b/>
          <w:bCs/>
        </w:rPr>
        <w:t>notariusze</w:t>
      </w:r>
      <w:r w:rsidRPr="0008481A">
        <w:rPr>
          <w:b/>
          <w:bCs/>
        </w:rPr>
        <w:t xml:space="preserve"> czy </w:t>
      </w:r>
      <w:r w:rsidR="00782534">
        <w:rPr>
          <w:b/>
          <w:bCs/>
        </w:rPr>
        <w:t>dostawcy usług telekomunikacyjnych</w:t>
      </w:r>
      <w:r w:rsidRPr="0008481A">
        <w:rPr>
          <w:b/>
          <w:bCs/>
        </w:rPr>
        <w:t xml:space="preserve"> będą zobowiązani do sprawdzenia numerów PESEL klientów w</w:t>
      </w:r>
      <w:r w:rsidR="00E42333">
        <w:rPr>
          <w:b/>
          <w:bCs/>
        </w:rPr>
        <w:t> </w:t>
      </w:r>
      <w:r w:rsidR="00782534">
        <w:rPr>
          <w:b/>
          <w:bCs/>
        </w:rPr>
        <w:t>r</w:t>
      </w:r>
      <w:r w:rsidRPr="0008481A">
        <w:rPr>
          <w:b/>
          <w:bCs/>
        </w:rPr>
        <w:t xml:space="preserve">ejestrze </w:t>
      </w:r>
      <w:r w:rsidR="00782534">
        <w:rPr>
          <w:b/>
          <w:bCs/>
        </w:rPr>
        <w:t>z</w:t>
      </w:r>
      <w:r w:rsidRPr="0008481A">
        <w:rPr>
          <w:b/>
          <w:bCs/>
        </w:rPr>
        <w:t xml:space="preserve">astrzeżeń </w:t>
      </w:r>
      <w:r w:rsidR="00782534">
        <w:rPr>
          <w:b/>
          <w:bCs/>
        </w:rPr>
        <w:t>n</w:t>
      </w:r>
      <w:r w:rsidRPr="0008481A">
        <w:rPr>
          <w:b/>
          <w:bCs/>
        </w:rPr>
        <w:t xml:space="preserve">umerów PESEL. </w:t>
      </w:r>
    </w:p>
    <w:p w14:paraId="665EB89D" w14:textId="13EDE802" w:rsidR="00DC4AB0" w:rsidRPr="0008481A" w:rsidRDefault="00372856" w:rsidP="0008481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8481A">
        <w:rPr>
          <w:b/>
          <w:bCs/>
        </w:rPr>
        <w:t xml:space="preserve">Rejestr działa od połowy listopada minionego roku, w tym czasie </w:t>
      </w:r>
      <w:r w:rsidR="00F50316" w:rsidRPr="0008481A">
        <w:rPr>
          <w:b/>
          <w:bCs/>
        </w:rPr>
        <w:t xml:space="preserve">(do 21.02) </w:t>
      </w:r>
      <w:r w:rsidRPr="0008481A">
        <w:rPr>
          <w:b/>
          <w:bCs/>
        </w:rPr>
        <w:t xml:space="preserve">już </w:t>
      </w:r>
      <w:r w:rsidR="00F50316" w:rsidRPr="0008481A">
        <w:rPr>
          <w:b/>
          <w:bCs/>
        </w:rPr>
        <w:t>2 003 500</w:t>
      </w:r>
      <w:r w:rsidRPr="0008481A">
        <w:rPr>
          <w:b/>
          <w:bCs/>
        </w:rPr>
        <w:t xml:space="preserve"> numerów PESEL zostało zastrzeżonych – wskazuje </w:t>
      </w:r>
      <w:r w:rsidR="00F50316" w:rsidRPr="0008481A">
        <w:rPr>
          <w:b/>
          <w:bCs/>
        </w:rPr>
        <w:t xml:space="preserve">Centralny Ośrodek Informatyki. </w:t>
      </w:r>
    </w:p>
    <w:p w14:paraId="28C2FBA9" w14:textId="6BCABF1E" w:rsidR="00C301F8" w:rsidRPr="0008481A" w:rsidRDefault="004B5595" w:rsidP="0008481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08481A">
        <w:rPr>
          <w:b/>
          <w:bCs/>
        </w:rPr>
        <w:t xml:space="preserve">Blisko 10 tys. kradzieży tożsamości odnotowano w 2023 r., to rekordowy wynik od co najmniej 2008 r. – wynika z danych Związku Banków Polskich. </w:t>
      </w:r>
    </w:p>
    <w:p w14:paraId="3BD5EDF7" w14:textId="6AC8AA4C" w:rsidR="004B5595" w:rsidRDefault="00495C02" w:rsidP="00495C02">
      <w:pPr>
        <w:jc w:val="both"/>
      </w:pPr>
      <w:r>
        <w:t xml:space="preserve">Związek Banków Polskich </w:t>
      </w:r>
      <w:r w:rsidR="00B9720D">
        <w:t xml:space="preserve">(ZBP) </w:t>
      </w:r>
      <w:r>
        <w:t xml:space="preserve">wskazuje, że 296 mln zł kredytów próbowano wyłudzić tylko w ciągu 2023 r. – posługując się cudzymi dokumentami. Takich prób oszustwa, które udało się udaremnić, było w sumie 9,7 tys. przypadków, co stanowi rekord przynajmniej od 2008 r.  </w:t>
      </w:r>
    </w:p>
    <w:p w14:paraId="3132C57B" w14:textId="0B3D1317" w:rsidR="00495C02" w:rsidRDefault="00495C02" w:rsidP="00495C02">
      <w:pPr>
        <w:jc w:val="both"/>
        <w:rPr>
          <w:b/>
          <w:bCs/>
        </w:rPr>
      </w:pPr>
      <w:r>
        <w:rPr>
          <w:b/>
          <w:bCs/>
        </w:rPr>
        <w:t xml:space="preserve">Cwani i przebiegli – chcą przechytrzyć nawet bank </w:t>
      </w:r>
    </w:p>
    <w:p w14:paraId="6D520FBD" w14:textId="1BB222FC" w:rsidR="00495C02" w:rsidRDefault="00B9720D" w:rsidP="00495C02">
      <w:pPr>
        <w:jc w:val="both"/>
      </w:pPr>
      <w:r>
        <w:t xml:space="preserve">Sztuczna inteligencja „pręży muskuły” tworząc coraz bardziej realistyczne obrazy, filmy, dźwięki. Sprzyja ona też oszustom, </w:t>
      </w:r>
      <w:r w:rsidR="009A7D88">
        <w:t xml:space="preserve">którzy zyskali narzędzie zdolne do </w:t>
      </w:r>
      <w:r w:rsidR="00782534">
        <w:t xml:space="preserve"> </w:t>
      </w:r>
      <w:r w:rsidR="009F79F7">
        <w:t>symul</w:t>
      </w:r>
      <w:r w:rsidR="009A7D88">
        <w:t>owania</w:t>
      </w:r>
      <w:r w:rsidR="009F79F7">
        <w:t xml:space="preserve"> realnych sytuacji</w:t>
      </w:r>
      <w:r>
        <w:t xml:space="preserve"> m.in. telefon z</w:t>
      </w:r>
      <w:r w:rsidR="00E42333">
        <w:t> </w:t>
      </w:r>
      <w:r>
        <w:t xml:space="preserve">banku. </w:t>
      </w:r>
      <w:r w:rsidR="007F54BB">
        <w:t>O</w:t>
      </w:r>
      <w:r>
        <w:t>szuści stają się coraz bardziej wyrafinowani w swoich przedsięwzięciach, zaskakują pomysłowością i</w:t>
      </w:r>
      <w:r w:rsidR="004D0025">
        <w:t> </w:t>
      </w:r>
      <w:r>
        <w:t xml:space="preserve">przebiegłością, co nawet dla osób o wysokiej świadomości zagrożeń, staje się coraz trudniejsze do wychwycenia. </w:t>
      </w:r>
    </w:p>
    <w:p w14:paraId="34C24077" w14:textId="58218D6D" w:rsidR="00B9720D" w:rsidRDefault="00B9720D" w:rsidP="00495C02">
      <w:pPr>
        <w:jc w:val="both"/>
      </w:pPr>
      <w:r>
        <w:t xml:space="preserve">- </w:t>
      </w:r>
      <w:r w:rsidRPr="00BE6422">
        <w:rPr>
          <w:i/>
          <w:iCs/>
        </w:rPr>
        <w:t xml:space="preserve">Pomimo stale prowadzonych akcji edukacyjnych, informacji medialnych, ale też </w:t>
      </w:r>
      <w:r w:rsidR="00F50316" w:rsidRPr="00BE6422">
        <w:rPr>
          <w:i/>
          <w:iCs/>
        </w:rPr>
        <w:t>mimo</w:t>
      </w:r>
      <w:r w:rsidRPr="00BE6422">
        <w:rPr>
          <w:i/>
          <w:iCs/>
        </w:rPr>
        <w:t xml:space="preserve"> licznych zabezpieczeń, narzędzi</w:t>
      </w:r>
      <w:r w:rsidR="00F50316" w:rsidRPr="00BE6422">
        <w:rPr>
          <w:i/>
          <w:iCs/>
        </w:rPr>
        <w:t xml:space="preserve"> czy</w:t>
      </w:r>
      <w:r w:rsidRPr="00BE6422">
        <w:rPr>
          <w:i/>
          <w:iCs/>
        </w:rPr>
        <w:t xml:space="preserve"> procedur ochronnych wciąż złodzieje potrafią zaskakiwać i niechlubnie osiągać swoje cele. </w:t>
      </w:r>
      <w:r w:rsidR="00180FB6" w:rsidRPr="00BE6422">
        <w:rPr>
          <w:i/>
          <w:iCs/>
        </w:rPr>
        <w:t xml:space="preserve">Ofiarami oszustwa padają nie tylko starsze osoby, ale też </w:t>
      </w:r>
      <w:proofErr w:type="spellStart"/>
      <w:r w:rsidR="00180FB6" w:rsidRPr="00BE6422">
        <w:rPr>
          <w:i/>
          <w:iCs/>
        </w:rPr>
        <w:t>wysoko-świadomi</w:t>
      </w:r>
      <w:proofErr w:type="spellEnd"/>
      <w:r w:rsidR="00180FB6" w:rsidRPr="00BE6422">
        <w:rPr>
          <w:i/>
          <w:iCs/>
        </w:rPr>
        <w:t xml:space="preserve"> konsumenci, młodzież czy nawet instytucje finansowe. </w:t>
      </w:r>
      <w:r w:rsidR="00F50316" w:rsidRPr="00BE6422">
        <w:rPr>
          <w:i/>
          <w:iCs/>
        </w:rPr>
        <w:t xml:space="preserve">Próby wyłudzeń kredytów </w:t>
      </w:r>
      <w:r w:rsidR="00BE6422" w:rsidRPr="00BE6422">
        <w:rPr>
          <w:i/>
          <w:iCs/>
        </w:rPr>
        <w:t xml:space="preserve">czy zawarcia umów abonamentowych na nieswoje dane </w:t>
      </w:r>
      <w:r w:rsidR="00F50316" w:rsidRPr="00BE6422">
        <w:rPr>
          <w:i/>
          <w:iCs/>
        </w:rPr>
        <w:t xml:space="preserve">zdarzają się na co dzień, </w:t>
      </w:r>
      <w:r w:rsidR="009A7D88">
        <w:rPr>
          <w:i/>
          <w:iCs/>
        </w:rPr>
        <w:t xml:space="preserve">a </w:t>
      </w:r>
      <w:r w:rsidR="00F50316" w:rsidRPr="00BE6422">
        <w:rPr>
          <w:i/>
          <w:iCs/>
        </w:rPr>
        <w:t xml:space="preserve">gdy dojdzie do takiego przestępstwa – problemy </w:t>
      </w:r>
      <w:r w:rsidR="0008481A">
        <w:rPr>
          <w:i/>
          <w:iCs/>
        </w:rPr>
        <w:t>wówczas mają - zarówno</w:t>
      </w:r>
      <w:r w:rsidR="00F50316" w:rsidRPr="00BE6422">
        <w:rPr>
          <w:i/>
          <w:iCs/>
        </w:rPr>
        <w:t xml:space="preserve"> wierzyciel</w:t>
      </w:r>
      <w:r w:rsidR="0008481A">
        <w:rPr>
          <w:i/>
          <w:iCs/>
        </w:rPr>
        <w:t xml:space="preserve">, jak </w:t>
      </w:r>
      <w:r w:rsidR="00C005CD">
        <w:rPr>
          <w:i/>
          <w:iCs/>
        </w:rPr>
        <w:t>i</w:t>
      </w:r>
      <w:r w:rsidR="00F50316" w:rsidRPr="00BE6422">
        <w:rPr>
          <w:i/>
          <w:iCs/>
        </w:rPr>
        <w:t xml:space="preserve"> osoba, </w:t>
      </w:r>
      <w:r w:rsidR="00BE6422" w:rsidRPr="00BE6422">
        <w:rPr>
          <w:i/>
          <w:iCs/>
        </w:rPr>
        <w:t>której dane zostały skradzione</w:t>
      </w:r>
      <w:r w:rsidR="00BE6422">
        <w:t xml:space="preserve"> – podkreśla </w:t>
      </w:r>
      <w:r w:rsidR="00BE6422" w:rsidRPr="00BE6422">
        <w:t xml:space="preserve">Cezary Ciopiński, </w:t>
      </w:r>
      <w:r w:rsidR="0008481A">
        <w:t>B</w:t>
      </w:r>
      <w:r w:rsidR="00BE6422" w:rsidRPr="00BE6422">
        <w:t xml:space="preserve">usiness </w:t>
      </w:r>
      <w:r w:rsidR="0008481A">
        <w:t>D</w:t>
      </w:r>
      <w:r w:rsidR="00BE6422" w:rsidRPr="00BE6422">
        <w:t xml:space="preserve">evelopment </w:t>
      </w:r>
      <w:r w:rsidR="0008481A">
        <w:t>M</w:t>
      </w:r>
      <w:r w:rsidR="00BE6422" w:rsidRPr="00BE6422">
        <w:t>anager w ERIF BIG</w:t>
      </w:r>
      <w:r w:rsidR="00BE6422">
        <w:t xml:space="preserve">. </w:t>
      </w:r>
    </w:p>
    <w:p w14:paraId="4E87D899" w14:textId="38978EB9" w:rsidR="00B9720D" w:rsidRDefault="00BE6422" w:rsidP="00495C02">
      <w:pPr>
        <w:jc w:val="both"/>
        <w:rPr>
          <w:b/>
          <w:bCs/>
        </w:rPr>
      </w:pPr>
      <w:r w:rsidRPr="00BE6422">
        <w:rPr>
          <w:b/>
          <w:bCs/>
        </w:rPr>
        <w:t xml:space="preserve">Rejestr zastrzeżeń PESEL </w:t>
      </w:r>
      <w:r>
        <w:rPr>
          <w:b/>
          <w:bCs/>
        </w:rPr>
        <w:t>rozwija skrzydła</w:t>
      </w:r>
    </w:p>
    <w:p w14:paraId="4486769E" w14:textId="7BC6A205" w:rsidR="00BE6422" w:rsidRDefault="00BE6422" w:rsidP="00495C02">
      <w:pPr>
        <w:jc w:val="both"/>
      </w:pPr>
      <w:r>
        <w:t xml:space="preserve">Od 17 listopada 2023 r. Polacy mają możliwość zastrzeżenia swojego numer PESEL w nowopowstałym </w:t>
      </w:r>
      <w:r w:rsidR="009F79F7">
        <w:t>r</w:t>
      </w:r>
      <w:r>
        <w:t xml:space="preserve">ejestrze </w:t>
      </w:r>
      <w:r w:rsidR="009F79F7">
        <w:t>z</w:t>
      </w:r>
      <w:r>
        <w:t xml:space="preserve">astrzeżeń </w:t>
      </w:r>
      <w:r w:rsidR="009F79F7">
        <w:t>n</w:t>
      </w:r>
      <w:r>
        <w:t xml:space="preserve">umerów PESEL. Od tego momentu do 21 lutego b.r. do </w:t>
      </w:r>
      <w:r w:rsidR="009F79F7">
        <w:t>r</w:t>
      </w:r>
      <w:r>
        <w:t xml:space="preserve">ejestru wpłynęło </w:t>
      </w:r>
      <w:r w:rsidRPr="00BE6422">
        <w:t>2</w:t>
      </w:r>
      <w:r w:rsidR="004D0025">
        <w:t> </w:t>
      </w:r>
      <w:r w:rsidRPr="00BE6422">
        <w:t>003</w:t>
      </w:r>
      <w:r>
        <w:t> </w:t>
      </w:r>
      <w:r w:rsidRPr="00BE6422">
        <w:t>500</w:t>
      </w:r>
      <w:r>
        <w:t xml:space="preserve"> zastrzeżeń i </w:t>
      </w:r>
      <w:r w:rsidRPr="00BE6422">
        <w:t>37</w:t>
      </w:r>
      <w:r>
        <w:t> </w:t>
      </w:r>
      <w:r w:rsidRPr="00BE6422">
        <w:t>700</w:t>
      </w:r>
      <w:r>
        <w:t xml:space="preserve"> cofnięć procedury – wskazuje Centralny Ośrodek Informatyki. </w:t>
      </w:r>
    </w:p>
    <w:p w14:paraId="2DFDF731" w14:textId="167B2BD0" w:rsidR="007F6280" w:rsidRDefault="00BE6422" w:rsidP="007F6280">
      <w:pPr>
        <w:jc w:val="both"/>
      </w:pPr>
      <w:r>
        <w:t xml:space="preserve">Celem </w:t>
      </w:r>
      <w:r w:rsidR="00E613C9">
        <w:t xml:space="preserve">rejestru </w:t>
      </w:r>
      <w:r w:rsidR="007F6280">
        <w:t xml:space="preserve">jest wzmocnienie ochrony przed nadużyciami wynikającymi z kradzieży danych osobowych. W szczególności instytucja ta ma ograniczyć skalę zjawiska zaciągania na skradzione dane zobowiązań finansowych i majątkowych. Jednak obecnie </w:t>
      </w:r>
      <w:r w:rsidR="009F79F7">
        <w:t>r</w:t>
      </w:r>
      <w:r w:rsidR="007F6280">
        <w:t xml:space="preserve">ejestr jeszcze nie w pełni spełnia </w:t>
      </w:r>
      <w:r w:rsidR="0008481A">
        <w:t>swoją</w:t>
      </w:r>
      <w:r w:rsidR="007F6280">
        <w:t xml:space="preserve"> </w:t>
      </w:r>
      <w:r w:rsidR="0008481A">
        <w:t>rolę</w:t>
      </w:r>
      <w:r w:rsidR="007F6280">
        <w:t xml:space="preserve">, bo aby się to stało, konieczne jest zobligowanie kluczowych instytucji do weryfikacji </w:t>
      </w:r>
      <w:r w:rsidR="009F79F7">
        <w:t xml:space="preserve">numerów PESEL </w:t>
      </w:r>
      <w:r w:rsidR="007F6280">
        <w:t>w</w:t>
      </w:r>
      <w:r w:rsidR="00E42333">
        <w:t> </w:t>
      </w:r>
      <w:r w:rsidR="007F6280">
        <w:t xml:space="preserve">bazie. </w:t>
      </w:r>
    </w:p>
    <w:p w14:paraId="06A1B4B8" w14:textId="10F9CEC3" w:rsidR="007F6280" w:rsidRDefault="007F6280" w:rsidP="007F6280">
      <w:pPr>
        <w:jc w:val="both"/>
      </w:pPr>
      <w:r>
        <w:t xml:space="preserve">- </w:t>
      </w:r>
      <w:r w:rsidRPr="003608D7">
        <w:rPr>
          <w:i/>
          <w:iCs/>
        </w:rPr>
        <w:t xml:space="preserve">Przepisy, które </w:t>
      </w:r>
      <w:r w:rsidR="0008481A" w:rsidRPr="003608D7">
        <w:rPr>
          <w:i/>
          <w:iCs/>
        </w:rPr>
        <w:t>zobowiążą</w:t>
      </w:r>
      <w:r w:rsidRPr="003608D7">
        <w:rPr>
          <w:i/>
          <w:iCs/>
        </w:rPr>
        <w:t xml:space="preserve"> m.in. banki, instytucje pożyczkowe</w:t>
      </w:r>
      <w:r w:rsidR="00994DE1">
        <w:rPr>
          <w:i/>
          <w:iCs/>
        </w:rPr>
        <w:t>, notariuszy</w:t>
      </w:r>
      <w:r w:rsidR="0008481A" w:rsidRPr="003608D7">
        <w:rPr>
          <w:i/>
          <w:iCs/>
        </w:rPr>
        <w:t xml:space="preserve"> czy</w:t>
      </w:r>
      <w:r w:rsidRPr="003608D7">
        <w:rPr>
          <w:i/>
          <w:iCs/>
        </w:rPr>
        <w:t xml:space="preserve"> </w:t>
      </w:r>
      <w:r w:rsidR="009F79F7">
        <w:rPr>
          <w:i/>
          <w:iCs/>
        </w:rPr>
        <w:t xml:space="preserve">dostawców usług </w:t>
      </w:r>
      <w:r w:rsidRPr="003608D7">
        <w:rPr>
          <w:i/>
          <w:iCs/>
        </w:rPr>
        <w:t xml:space="preserve">telekomunikacyjnych do sprawdzenia klientów w rejestrze zastrzeżeń PESEL wchodzą w życie jeszcze tym roku – 1 czerwca. </w:t>
      </w:r>
      <w:r w:rsidR="0008481A" w:rsidRPr="003608D7">
        <w:rPr>
          <w:i/>
          <w:iCs/>
        </w:rPr>
        <w:t xml:space="preserve">Ten obowiązek sprawi, że Rejestr będzie w zdecydowanie większym stopniu chronił obywateli przed kradzieżą danych i jednocześnie zabezpieczał interesy </w:t>
      </w:r>
      <w:r w:rsidR="003608D7" w:rsidRPr="003608D7">
        <w:rPr>
          <w:i/>
          <w:iCs/>
        </w:rPr>
        <w:t>potencjalnych wierzycieli</w:t>
      </w:r>
      <w:r w:rsidR="003608D7">
        <w:t xml:space="preserve"> – mówi ekspert ERIF BIG. – </w:t>
      </w:r>
      <w:r w:rsidR="003608D7" w:rsidRPr="003608D7">
        <w:rPr>
          <w:i/>
          <w:iCs/>
        </w:rPr>
        <w:t xml:space="preserve">Co ważne, warto mieć na uwadze, że samo zastrzeżenie </w:t>
      </w:r>
      <w:proofErr w:type="spellStart"/>
      <w:r w:rsidR="003608D7" w:rsidRPr="003608D7">
        <w:rPr>
          <w:i/>
          <w:iCs/>
        </w:rPr>
        <w:t>PESELu</w:t>
      </w:r>
      <w:proofErr w:type="spellEnd"/>
      <w:r w:rsidR="003608D7" w:rsidRPr="003608D7">
        <w:rPr>
          <w:i/>
          <w:iCs/>
        </w:rPr>
        <w:t xml:space="preserve"> nie jest stuprocentowym gwarantem niewykorzystania danych, ale znacząco podnosi poziom bezpieczeństwa i</w:t>
      </w:r>
      <w:r w:rsidR="004D0025">
        <w:rPr>
          <w:i/>
          <w:iCs/>
        </w:rPr>
        <w:t> </w:t>
      </w:r>
      <w:r w:rsidR="003608D7" w:rsidRPr="003608D7">
        <w:rPr>
          <w:i/>
          <w:iCs/>
        </w:rPr>
        <w:t>chroni przed potencjalnymi konsekwencjami</w:t>
      </w:r>
      <w:r w:rsidR="003608D7">
        <w:t xml:space="preserve"> – dodaje.</w:t>
      </w:r>
    </w:p>
    <w:p w14:paraId="17C35D60" w14:textId="13D17571" w:rsidR="003608D7" w:rsidRDefault="003608D7" w:rsidP="007F6280">
      <w:pPr>
        <w:jc w:val="both"/>
        <w:rPr>
          <w:b/>
          <w:bCs/>
        </w:rPr>
      </w:pPr>
      <w:r>
        <w:rPr>
          <w:b/>
          <w:bCs/>
        </w:rPr>
        <w:t xml:space="preserve">Optyka biznesu </w:t>
      </w:r>
    </w:p>
    <w:p w14:paraId="11B871A3" w14:textId="4C0D74C7" w:rsidR="008C02AF" w:rsidRDefault="008C02AF" w:rsidP="007F6280">
      <w:pPr>
        <w:jc w:val="both"/>
      </w:pPr>
      <w:r>
        <w:lastRenderedPageBreak/>
        <w:t xml:space="preserve"> Zgodnie z zamierzeniem ustawodawcy – udzielenie finansowania w sytuacji, gdy numer PESEL był zastrzeżony w rejestrze skutkuje niemożnością domagania się roszczenia z tytułu zawartej umowy, czy też zbycia powstałej wierzytelności. </w:t>
      </w:r>
      <w:r w:rsidR="00994DE1">
        <w:t xml:space="preserve"> </w:t>
      </w:r>
    </w:p>
    <w:p w14:paraId="497F85EC" w14:textId="00601E39" w:rsidR="00994DE1" w:rsidRPr="003608D7" w:rsidRDefault="00994DE1" w:rsidP="007F6280">
      <w:pPr>
        <w:jc w:val="both"/>
      </w:pPr>
      <w:r>
        <w:t xml:space="preserve">- </w:t>
      </w:r>
      <w:r w:rsidRPr="00F04D67">
        <w:rPr>
          <w:i/>
          <w:iCs/>
        </w:rPr>
        <w:t xml:space="preserve">Od 1 czerwca 2024 r. wskazane podmioty będą </w:t>
      </w:r>
      <w:r w:rsidR="008C02AF">
        <w:rPr>
          <w:i/>
          <w:iCs/>
        </w:rPr>
        <w:t>zobowiązane do sprawdzania</w:t>
      </w:r>
      <w:r w:rsidRPr="00F04D67">
        <w:rPr>
          <w:i/>
          <w:iCs/>
        </w:rPr>
        <w:t>, czy dane ich klient</w:t>
      </w:r>
      <w:r w:rsidR="00F04D67">
        <w:rPr>
          <w:i/>
          <w:iCs/>
        </w:rPr>
        <w:t>ów</w:t>
      </w:r>
      <w:r w:rsidRPr="00F04D67">
        <w:rPr>
          <w:i/>
          <w:iCs/>
        </w:rPr>
        <w:t xml:space="preserve"> nie zostały zastrzeżone w </w:t>
      </w:r>
      <w:r w:rsidR="009F79F7">
        <w:rPr>
          <w:i/>
          <w:iCs/>
        </w:rPr>
        <w:t>r</w:t>
      </w:r>
      <w:r w:rsidRPr="00F04D67">
        <w:rPr>
          <w:i/>
          <w:iCs/>
        </w:rPr>
        <w:t xml:space="preserve">ejestrze PESEL. </w:t>
      </w:r>
      <w:r w:rsidR="009A7D88">
        <w:rPr>
          <w:i/>
          <w:iCs/>
        </w:rPr>
        <w:t>W sytuacji, gdy np. PESEL osoby wnioskującej o finansowanie będzie zastrzeżony, a podmiot mimo to udzieli finansowania</w:t>
      </w:r>
      <w:r w:rsidRPr="00F04D67">
        <w:rPr>
          <w:i/>
          <w:iCs/>
        </w:rPr>
        <w:t xml:space="preserve"> – </w:t>
      </w:r>
      <w:r w:rsidR="009A7D88">
        <w:rPr>
          <w:i/>
          <w:iCs/>
        </w:rPr>
        <w:t xml:space="preserve">zamyka sobie drogę do </w:t>
      </w:r>
      <w:r w:rsidRPr="00F04D67">
        <w:rPr>
          <w:i/>
          <w:iCs/>
        </w:rPr>
        <w:t>dochodzenia roszczeń</w:t>
      </w:r>
      <w:r w:rsidR="00F04D67" w:rsidRPr="00F04D67">
        <w:rPr>
          <w:i/>
          <w:iCs/>
        </w:rPr>
        <w:t xml:space="preserve">. Warto już wcześniej rozważyć wdrożenie narzędzi i rozwiązań, które taką weryfikację przeprowadzają, by </w:t>
      </w:r>
      <w:r w:rsidR="009A7D88">
        <w:rPr>
          <w:i/>
          <w:iCs/>
        </w:rPr>
        <w:t>w momencie wejścia</w:t>
      </w:r>
      <w:r w:rsidR="00F04D67" w:rsidRPr="00F04D67">
        <w:rPr>
          <w:i/>
          <w:iCs/>
        </w:rPr>
        <w:t xml:space="preserve"> przepisów w życie, mieć przetestowaną tę ścieżkę</w:t>
      </w:r>
      <w:r w:rsidR="00F04D67">
        <w:t xml:space="preserve"> – radzi </w:t>
      </w:r>
      <w:r w:rsidR="00F04D67" w:rsidRPr="00F04D67">
        <w:t>Cezary Ciopiński</w:t>
      </w:r>
      <w:r w:rsidR="00F04D67">
        <w:t xml:space="preserve"> z ERIF BIG. </w:t>
      </w:r>
    </w:p>
    <w:p w14:paraId="4F7466B3" w14:textId="1D8FFBFD" w:rsidR="00C005CD" w:rsidRDefault="009467F3" w:rsidP="00C005CD">
      <w:pPr>
        <w:jc w:val="both"/>
      </w:pPr>
      <w:r>
        <w:t xml:space="preserve">Rozwiązania legislacyjne zakładając coraz większą ostrożność i uważność przy weryfikacji klientów, </w:t>
      </w:r>
      <w:r w:rsidR="00C005CD">
        <w:t xml:space="preserve">mają za zadanie ograniczyć i ukrócić proceder fraudów z wykorzystaniem skradzionych danych. Jednocześnie ustawodawca coraz więcej oczekuje od podmiotów udzielających </w:t>
      </w:r>
      <w:r w:rsidR="00AD626F">
        <w:t>finansowania</w:t>
      </w:r>
      <w:r w:rsidR="00C005CD">
        <w:t>, a rozwiązaniem jest albo rozbudowanie wewnętrznych struktur zajmujących się weryfikacją, albo korzystanie z</w:t>
      </w:r>
      <w:r w:rsidR="004D0025">
        <w:t> </w:t>
      </w:r>
      <w:r w:rsidR="00C005CD">
        <w:t xml:space="preserve">uprawnionych i dostosowanych rozwiązań zewnętrznych, które wypełniają nałożony obowiązek. </w:t>
      </w:r>
      <w:r w:rsidR="00AD626F">
        <w:t xml:space="preserve"> W</w:t>
      </w:r>
      <w:r w:rsidR="00E42333">
        <w:t> </w:t>
      </w:r>
      <w:r w:rsidR="00AD626F">
        <w:t xml:space="preserve">przypadku sprawdzania zastrzeżeń numerów PESEL warto skorzystać z rozwiązań dostarczanych przez podmioty, które </w:t>
      </w:r>
      <w:r w:rsidR="00FE7B3A">
        <w:t>na mocy ustawy są do tego uprawnione i będą w stanie dostarczyć wymagane dane. Takie instytucje to m.in. biura informacji gospodarczej, jak np. ERIF BIG. Przeprowadzanie weryfikacji w rejestrze zastrzeżeń to</w:t>
      </w:r>
      <w:r w:rsidR="00E613C9">
        <w:t xml:space="preserve"> z</w:t>
      </w:r>
      <w:r w:rsidR="00FE7B3A">
        <w:t xml:space="preserve"> jednej strony walka z nieuprawnionym wykorzystywaniem danych osobowych, z drugiej sposób na zabezpieczenie instytucji przed ryzykiem</w:t>
      </w:r>
      <w:r w:rsidR="007F54BB">
        <w:t xml:space="preserve"> </w:t>
      </w:r>
      <w:r w:rsidR="00FE7B3A">
        <w:t>poniesienia ewentualnych strat finansowych.</w:t>
      </w:r>
    </w:p>
    <w:sectPr w:rsidR="00C0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F8C"/>
    <w:multiLevelType w:val="hybridMultilevel"/>
    <w:tmpl w:val="E3DC1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B0"/>
    <w:rsid w:val="0008481A"/>
    <w:rsid w:val="00180FB6"/>
    <w:rsid w:val="0031402C"/>
    <w:rsid w:val="003608D7"/>
    <w:rsid w:val="00372856"/>
    <w:rsid w:val="00495C02"/>
    <w:rsid w:val="004B5595"/>
    <w:rsid w:val="004D0025"/>
    <w:rsid w:val="004F6B07"/>
    <w:rsid w:val="00782534"/>
    <w:rsid w:val="007F54BB"/>
    <w:rsid w:val="007F6280"/>
    <w:rsid w:val="008C02AF"/>
    <w:rsid w:val="009467F3"/>
    <w:rsid w:val="00994DE1"/>
    <w:rsid w:val="009A7D88"/>
    <w:rsid w:val="009F79F7"/>
    <w:rsid w:val="00A97DCF"/>
    <w:rsid w:val="00AD626F"/>
    <w:rsid w:val="00B9720D"/>
    <w:rsid w:val="00BE6422"/>
    <w:rsid w:val="00C005CD"/>
    <w:rsid w:val="00C301F8"/>
    <w:rsid w:val="00DC4AB0"/>
    <w:rsid w:val="00E42333"/>
    <w:rsid w:val="00E613C9"/>
    <w:rsid w:val="00F04D67"/>
    <w:rsid w:val="00F5031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D926"/>
  <w15:chartTrackingRefBased/>
  <w15:docId w15:val="{61D50619-995F-4592-8E96-D4D03E58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0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2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2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42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3</cp:revision>
  <dcterms:created xsi:type="dcterms:W3CDTF">2024-02-26T12:40:00Z</dcterms:created>
  <dcterms:modified xsi:type="dcterms:W3CDTF">2024-02-26T14:23:00Z</dcterms:modified>
</cp:coreProperties>
</file>